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D0A0" w14:textId="77777777" w:rsidR="009A0CE1" w:rsidRDefault="009A0CE1" w:rsidP="009A0C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4155"/>
          <w:sz w:val="29"/>
          <w:szCs w:val="29"/>
        </w:rPr>
      </w:pPr>
      <w:r>
        <w:rPr>
          <w:rFonts w:ascii="Helvetica" w:hAnsi="Helvetica" w:cs="Helvetica"/>
          <w:b/>
          <w:bCs/>
          <w:color w:val="264155"/>
          <w:sz w:val="29"/>
          <w:szCs w:val="29"/>
        </w:rPr>
        <w:t>Instructions to Enroll in the AALAS Learning Library</w:t>
      </w:r>
    </w:p>
    <w:p w14:paraId="4DF652E1" w14:textId="77777777" w:rsidR="009A0CE1" w:rsidRDefault="009A0CE1" w:rsidP="009A0C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4155"/>
          <w:sz w:val="29"/>
          <w:szCs w:val="29"/>
        </w:rPr>
      </w:pPr>
    </w:p>
    <w:p w14:paraId="7DD669E3" w14:textId="77777777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 xml:space="preserve">Please go to </w:t>
      </w:r>
      <w:hyperlink r:id="rId7" w:history="1">
        <w:r>
          <w:rPr>
            <w:rFonts w:ascii="Verdana" w:hAnsi="Verdana" w:cs="Verdana"/>
            <w:color w:val="673233"/>
          </w:rPr>
          <w:t>https://www.aalaslearninglibrary.org/</w:t>
        </w:r>
      </w:hyperlink>
    </w:p>
    <w:p w14:paraId="228038EB" w14:textId="0EFD8727" w:rsidR="0084752D" w:rsidRPr="00C84CA5" w:rsidRDefault="009A0CE1" w:rsidP="00C84CA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Click "Subscribe" (Located in the top right of the page.)</w:t>
      </w:r>
    </w:p>
    <w:p w14:paraId="62B3B944" w14:textId="77777777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Question: Were you provided an access code by an institution already subscribed to the AALAS learning Library? Click "Yes".</w:t>
      </w:r>
    </w:p>
    <w:p w14:paraId="23D75C18" w14:textId="77777777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Enter your access code:  657VirginiaTech</w:t>
      </w:r>
    </w:p>
    <w:p w14:paraId="17F4B7E6" w14:textId="77777777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Click submit</w:t>
      </w:r>
    </w:p>
    <w:p w14:paraId="223FA85B" w14:textId="077BF1B5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Enter your person</w:t>
      </w:r>
      <w:r w:rsidR="00A94C87">
        <w:rPr>
          <w:rFonts w:ascii="Arial" w:hAnsi="Arial" w:cs="Arial"/>
          <w:color w:val="393939"/>
          <w:sz w:val="26"/>
          <w:szCs w:val="26"/>
        </w:rPr>
        <w:t>a</w:t>
      </w:r>
      <w:r>
        <w:rPr>
          <w:rFonts w:ascii="Arial" w:hAnsi="Arial" w:cs="Arial"/>
          <w:color w:val="393939"/>
          <w:sz w:val="26"/>
          <w:szCs w:val="26"/>
        </w:rPr>
        <w:t>l data and account details (use your VT PID and email or if you do not have one, register as a VT guest described under #7 below).</w:t>
      </w:r>
      <w:r w:rsidR="00C84CA5">
        <w:rPr>
          <w:rFonts w:ascii="Arial" w:hAnsi="Arial" w:cs="Arial"/>
          <w:color w:val="393939"/>
          <w:sz w:val="26"/>
          <w:szCs w:val="26"/>
        </w:rPr>
        <w:t xml:space="preserve"> </w:t>
      </w:r>
      <w:r w:rsidR="00C84CA5" w:rsidRPr="00C84CA5">
        <w:rPr>
          <w:rFonts w:ascii="Arial" w:hAnsi="Arial" w:cs="Arial"/>
          <w:b/>
          <w:bCs/>
          <w:color w:val="393939"/>
          <w:sz w:val="26"/>
          <w:szCs w:val="26"/>
        </w:rPr>
        <w:t xml:space="preserve">For </w:t>
      </w:r>
      <w:r w:rsidR="00571E9B">
        <w:rPr>
          <w:rFonts w:ascii="Arial" w:hAnsi="Arial" w:cs="Arial"/>
          <w:b/>
          <w:bCs/>
          <w:color w:val="393939"/>
          <w:sz w:val="26"/>
          <w:szCs w:val="26"/>
        </w:rPr>
        <w:t>g</w:t>
      </w:r>
      <w:r w:rsidR="00C84CA5" w:rsidRPr="00C84CA5">
        <w:rPr>
          <w:rFonts w:ascii="Arial" w:hAnsi="Arial" w:cs="Arial"/>
          <w:b/>
          <w:bCs/>
          <w:color w:val="393939"/>
          <w:sz w:val="26"/>
          <w:szCs w:val="26"/>
        </w:rPr>
        <w:t>uest users only</w:t>
      </w:r>
      <w:r w:rsidR="00C84CA5" w:rsidRPr="00C84CA5">
        <w:rPr>
          <w:rFonts w:ascii="Arial" w:hAnsi="Arial" w:cs="Arial"/>
          <w:color w:val="393939"/>
          <w:sz w:val="26"/>
          <w:szCs w:val="26"/>
        </w:rPr>
        <w:t>: enter N/A for any fields that are VT specific and do not apply.</w:t>
      </w:r>
    </w:p>
    <w:p w14:paraId="7F2A6E91" w14:textId="77777777" w:rsidR="009A0CE1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 xml:space="preserve">If you do not have a VT PID please </w:t>
      </w:r>
      <w:hyperlink r:id="rId8" w:history="1">
        <w:r>
          <w:rPr>
            <w:rFonts w:ascii="Arial" w:hAnsi="Arial" w:cs="Arial"/>
            <w:color w:val="673233"/>
            <w:sz w:val="26"/>
            <w:szCs w:val="26"/>
          </w:rPr>
          <w:t>register here</w:t>
        </w:r>
      </w:hyperlink>
      <w:r>
        <w:rPr>
          <w:rFonts w:ascii="Arial" w:hAnsi="Arial" w:cs="Arial"/>
          <w:color w:val="393939"/>
          <w:sz w:val="26"/>
          <w:szCs w:val="26"/>
        </w:rPr>
        <w:t xml:space="preserve"> as a Guest user before taking training.  Your new registered Guest ID should be used as your username/identifier when completing training requirements.</w:t>
      </w:r>
    </w:p>
    <w:p w14:paraId="19E0A3C5" w14:textId="54B82A3C" w:rsidR="004733C8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You will be placed on a wait list to be granted an account in the system by the VT Group Coordinators for the AALAS Learning Library.  The VT Group Coordinators are Vanessa Oetjens (</w:t>
      </w:r>
      <w:hyperlink r:id="rId9" w:history="1">
        <w:r w:rsidRPr="000241F0">
          <w:rPr>
            <w:rFonts w:ascii="Arial" w:hAnsi="Arial" w:cs="Arial"/>
            <w:color w:val="1053B2"/>
            <w:sz w:val="26"/>
            <w:szCs w:val="26"/>
          </w:rPr>
          <w:t>mailto:iacuc@vt.edu</w:t>
        </w:r>
      </w:hyperlink>
      <w:r w:rsidR="003F484B">
        <w:rPr>
          <w:rFonts w:ascii="Arial" w:hAnsi="Arial" w:cs="Arial"/>
          <w:color w:val="393939"/>
          <w:sz w:val="26"/>
          <w:szCs w:val="26"/>
        </w:rPr>
        <w:t>) and Stephanie Trout (</w:t>
      </w:r>
      <w:hyperlink r:id="rId10" w:history="1">
        <w:r w:rsidR="003F484B" w:rsidRPr="000241F0">
          <w:rPr>
            <w:rStyle w:val="Hyperlink"/>
            <w:rFonts w:ascii="Arial" w:hAnsi="Arial" w:cs="Arial"/>
            <w:color w:val="1053B2"/>
            <w:sz w:val="26"/>
            <w:szCs w:val="26"/>
            <w:u w:val="none"/>
          </w:rPr>
          <w:t>mailto:strout@vt.edu</w:t>
        </w:r>
      </w:hyperlink>
      <w:r w:rsidR="003F484B">
        <w:rPr>
          <w:rFonts w:ascii="Arial" w:hAnsi="Arial" w:cs="Arial"/>
          <w:color w:val="393939"/>
          <w:sz w:val="26"/>
          <w:szCs w:val="26"/>
        </w:rPr>
        <w:t>)</w:t>
      </w:r>
      <w:r w:rsidRPr="004733C8">
        <w:rPr>
          <w:rFonts w:ascii="Arial" w:hAnsi="Arial" w:cs="Arial"/>
          <w:color w:val="393939"/>
          <w:sz w:val="26"/>
          <w:szCs w:val="26"/>
        </w:rPr>
        <w:t>. The wait list is checked at least once each business day for new applicants and VT status is verified before an account is granted</w:t>
      </w:r>
    </w:p>
    <w:p w14:paraId="59F7700A" w14:textId="77777777" w:rsidR="009A0CE1" w:rsidRPr="004733C8" w:rsidRDefault="009A0CE1" w:rsidP="004733C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After your account has been granted, you should receive an automatically generated email informing you of this. If you do not receive this confirmation email within 2 business days, please contact one of the VT Group Coordinators.</w:t>
      </w:r>
      <w:r w:rsidR="004733C8" w:rsidRPr="004733C8">
        <w:rPr>
          <w:rFonts w:ascii="Arial" w:hAnsi="Arial" w:cs="Arial"/>
          <w:color w:val="393939"/>
          <w:sz w:val="26"/>
          <w:szCs w:val="26"/>
        </w:rPr>
        <w:t xml:space="preserve"> </w:t>
      </w:r>
      <w:r w:rsidRPr="004733C8">
        <w:rPr>
          <w:rFonts w:ascii="Arial" w:hAnsi="Arial" w:cs="Arial"/>
          <w:b/>
          <w:bCs/>
          <w:color w:val="393939"/>
          <w:sz w:val="26"/>
          <w:szCs w:val="26"/>
        </w:rPr>
        <w:t>Note</w:t>
      </w:r>
      <w:r w:rsidRPr="004733C8">
        <w:rPr>
          <w:rFonts w:ascii="Arial" w:hAnsi="Arial" w:cs="Arial"/>
          <w:color w:val="393939"/>
          <w:sz w:val="26"/>
          <w:szCs w:val="26"/>
        </w:rPr>
        <w:t>: You may study the course without an account but DO NOT take any exams for which credit is desired until you have an account and are logged into the system.</w:t>
      </w:r>
    </w:p>
    <w:p w14:paraId="049227AC" w14:textId="77777777" w:rsidR="009A0CE1" w:rsidRDefault="009A0CE1" w:rsidP="009A0C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64155"/>
          <w:sz w:val="29"/>
          <w:szCs w:val="29"/>
        </w:rPr>
      </w:pPr>
      <w:r>
        <w:rPr>
          <w:rFonts w:ascii="Helvetica" w:hAnsi="Helvetica" w:cs="Helvetica"/>
          <w:b/>
          <w:bCs/>
          <w:color w:val="264155"/>
          <w:sz w:val="26"/>
          <w:szCs w:val="26"/>
        </w:rPr>
        <w:t>To Log in and Take "Working With the IACUC" Online Course:</w:t>
      </w:r>
    </w:p>
    <w:p w14:paraId="7608A482" w14:textId="77777777" w:rsidR="009A0CE1" w:rsidRDefault="009A0CE1" w:rsidP="009A0CE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</w:p>
    <w:p w14:paraId="449C03D1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 xml:space="preserve">After confirmation of your enrollment, please log onto AALAS </w:t>
      </w:r>
      <w:hyperlink r:id="rId11" w:history="1">
        <w:r w:rsidRPr="004733C8">
          <w:rPr>
            <w:rFonts w:ascii="Arial" w:hAnsi="Arial" w:cs="Arial"/>
            <w:color w:val="673233"/>
            <w:sz w:val="26"/>
            <w:szCs w:val="26"/>
          </w:rPr>
          <w:t>https://www.aalaslearninglibrary.org</w:t>
        </w:r>
      </w:hyperlink>
      <w:r w:rsidRPr="004733C8">
        <w:rPr>
          <w:rFonts w:ascii="Arial" w:hAnsi="Arial" w:cs="Arial"/>
          <w:color w:val="393939"/>
          <w:sz w:val="26"/>
          <w:szCs w:val="26"/>
        </w:rPr>
        <w:t>.</w:t>
      </w:r>
    </w:p>
    <w:p w14:paraId="304B34AE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Click on "Tracks" in the left hand margin.</w:t>
      </w:r>
    </w:p>
    <w:p w14:paraId="5030C330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Click on "Virginia Tech Core IACUC-Related Training"</w:t>
      </w:r>
    </w:p>
    <w:p w14:paraId="79BCE951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Click on "Working With the IACUC"</w:t>
      </w:r>
    </w:p>
    <w:p w14:paraId="5F4FC34E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Complete the Profile including all astericked items. Any items that do not apply state N/A. </w:t>
      </w:r>
    </w:p>
    <w:p w14:paraId="12048358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Click on "Working With the IACUC", click start.</w:t>
      </w:r>
    </w:p>
    <w:p w14:paraId="522F920C" w14:textId="77777777" w:rsidR="009A0CE1" w:rsidRPr="004733C8" w:rsidRDefault="009A0CE1" w:rsidP="004733C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Complete the Lessons and Take the Exam.</w:t>
      </w:r>
    </w:p>
    <w:p w14:paraId="0602B05A" w14:textId="77777777" w:rsidR="004733C8" w:rsidRDefault="004733C8" w:rsidP="009A0C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9"/>
          <w:sz w:val="26"/>
          <w:szCs w:val="26"/>
        </w:rPr>
      </w:pPr>
    </w:p>
    <w:p w14:paraId="303425F1" w14:textId="77777777" w:rsidR="004733C8" w:rsidRDefault="004733C8" w:rsidP="009A0CE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93939"/>
          <w:sz w:val="26"/>
          <w:szCs w:val="26"/>
        </w:rPr>
      </w:pPr>
    </w:p>
    <w:p w14:paraId="5BA05FB2" w14:textId="77777777" w:rsidR="009A0CE1" w:rsidRDefault="009A0CE1" w:rsidP="009A0CE1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b/>
          <w:bCs/>
          <w:color w:val="393939"/>
          <w:sz w:val="26"/>
          <w:szCs w:val="26"/>
        </w:rPr>
        <w:lastRenderedPageBreak/>
        <w:t>Course Tips:</w:t>
      </w:r>
    </w:p>
    <w:p w14:paraId="32842501" w14:textId="77777777" w:rsidR="009A0CE1" w:rsidRPr="004733C8" w:rsidRDefault="009A0CE1" w:rsidP="004733C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You may stop and resume the course at any time.</w:t>
      </w:r>
    </w:p>
    <w:p w14:paraId="128C5C13" w14:textId="77777777" w:rsidR="009A0CE1" w:rsidRPr="004733C8" w:rsidRDefault="009A0CE1" w:rsidP="004733C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Chapters or lessons that you have opened but not necessarily completed will be in a different font color than unopened lessons.</w:t>
      </w:r>
    </w:p>
    <w:p w14:paraId="2DB50E09" w14:textId="77777777" w:rsidR="009A0CE1" w:rsidRPr="004733C8" w:rsidRDefault="009A0CE1" w:rsidP="004733C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You may click on any of the links throughout the course without interruption.  Usually, a second window will be opened up to display the new information.</w:t>
      </w:r>
    </w:p>
    <w:p w14:paraId="15E82D8A" w14:textId="77777777" w:rsidR="009A0CE1" w:rsidRPr="004733C8" w:rsidRDefault="009A0CE1" w:rsidP="004733C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The Practice Question(s) available at the end of each section are optional, but the exam at the end of the course is not.</w:t>
      </w:r>
    </w:p>
    <w:p w14:paraId="0727B870" w14:textId="77777777" w:rsidR="009A0CE1" w:rsidRPr="004733C8" w:rsidRDefault="009A0CE1" w:rsidP="004733C8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right="200"/>
        <w:rPr>
          <w:rFonts w:ascii="Arial" w:hAnsi="Arial" w:cs="Arial"/>
          <w:color w:val="393939"/>
          <w:sz w:val="26"/>
          <w:szCs w:val="26"/>
        </w:rPr>
      </w:pPr>
      <w:r w:rsidRPr="004733C8">
        <w:rPr>
          <w:rFonts w:ascii="Arial" w:hAnsi="Arial" w:cs="Arial"/>
          <w:color w:val="393939"/>
          <w:sz w:val="26"/>
          <w:szCs w:val="26"/>
        </w:rPr>
        <w:t>When you complete the course, print the completion certificate for your records. A transcript will also be maintained online for the Group Coordinator to view. There is no need to send a copy of the certificate to the IACUC Office.</w:t>
      </w:r>
    </w:p>
    <w:p w14:paraId="19DB6819" w14:textId="77777777" w:rsidR="000F7348" w:rsidRDefault="009A0CE1" w:rsidP="009A0CE1">
      <w:r>
        <w:rPr>
          <w:rFonts w:ascii="Arial" w:hAnsi="Arial" w:cs="Arial"/>
          <w:color w:val="393939"/>
          <w:sz w:val="26"/>
          <w:szCs w:val="26"/>
        </w:rPr>
        <w:t>The Final Exam at the end of the course is the required element of this course. Study may be completed online or via hardcopies available from the IACUC Office.</w:t>
      </w:r>
    </w:p>
    <w:sectPr w:rsidR="000F7348" w:rsidSect="000F7348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046E" w14:textId="77777777" w:rsidR="00A30AEF" w:rsidRDefault="00A30AEF" w:rsidP="00336B83">
      <w:r>
        <w:separator/>
      </w:r>
    </w:p>
  </w:endnote>
  <w:endnote w:type="continuationSeparator" w:id="0">
    <w:p w14:paraId="539DDDE3" w14:textId="77777777" w:rsidR="00A30AEF" w:rsidRDefault="00A30AEF" w:rsidP="0033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3B0B" w14:textId="77777777" w:rsidR="00336B83" w:rsidRDefault="00336B83" w:rsidP="00AC62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28D5E" w14:textId="77777777" w:rsidR="00336B83" w:rsidRDefault="00336B83" w:rsidP="00336B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1147" w14:textId="77777777" w:rsidR="00336B83" w:rsidRDefault="00336B83" w:rsidP="00AC62C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6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FA343F" w14:textId="77777777" w:rsidR="00336B83" w:rsidRDefault="00336B83" w:rsidP="00336B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67E5" w14:textId="77777777" w:rsidR="00A30AEF" w:rsidRDefault="00A30AEF" w:rsidP="00336B83">
      <w:r>
        <w:separator/>
      </w:r>
    </w:p>
  </w:footnote>
  <w:footnote w:type="continuationSeparator" w:id="0">
    <w:p w14:paraId="21A98498" w14:textId="77777777" w:rsidR="00A30AEF" w:rsidRDefault="00A30AEF" w:rsidP="0033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D7569FE"/>
    <w:multiLevelType w:val="hybridMultilevel"/>
    <w:tmpl w:val="173A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5A3032"/>
    <w:multiLevelType w:val="hybridMultilevel"/>
    <w:tmpl w:val="3382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B3CCB"/>
    <w:multiLevelType w:val="hybridMultilevel"/>
    <w:tmpl w:val="DDDE0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E1"/>
    <w:rsid w:val="00003656"/>
    <w:rsid w:val="000241F0"/>
    <w:rsid w:val="000F7348"/>
    <w:rsid w:val="00336B83"/>
    <w:rsid w:val="003F484B"/>
    <w:rsid w:val="004733C8"/>
    <w:rsid w:val="0048264F"/>
    <w:rsid w:val="00571E9B"/>
    <w:rsid w:val="006449D8"/>
    <w:rsid w:val="0084752D"/>
    <w:rsid w:val="00987409"/>
    <w:rsid w:val="009A0CE1"/>
    <w:rsid w:val="00A30AEF"/>
    <w:rsid w:val="00A94C87"/>
    <w:rsid w:val="00C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CAA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8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84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6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B83"/>
  </w:style>
  <w:style w:type="character" w:styleId="PageNumber">
    <w:name w:val="page number"/>
    <w:basedOn w:val="DefaultParagraphFont"/>
    <w:uiPriority w:val="99"/>
    <w:semiHidden/>
    <w:unhideWhenUsed/>
    <w:rsid w:val="0033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research.vt.edu/iacuc_mgt/?mod=register&amp;action=gues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alaslearninglibrary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alaslearninglibrary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rout@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cuc@vt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Oetjens</dc:creator>
  <cp:keywords/>
  <dc:description/>
  <cp:lastModifiedBy>Oetjens, Vanessa</cp:lastModifiedBy>
  <cp:revision>4</cp:revision>
  <dcterms:created xsi:type="dcterms:W3CDTF">2022-02-08T13:34:00Z</dcterms:created>
  <dcterms:modified xsi:type="dcterms:W3CDTF">2022-02-08T13:35:00Z</dcterms:modified>
</cp:coreProperties>
</file>