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5B95" w:rsidRDefault="005A5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0"/>
        <w:gridCol w:w="185"/>
      </w:tblGrid>
      <w:tr w:rsidR="005A5B95" w14:paraId="5621ABB2" w14:textId="77777777">
        <w:trPr>
          <w:jc w:val="center"/>
        </w:trPr>
        <w:tc>
          <w:tcPr>
            <w:tcW w:w="10975" w:type="dxa"/>
            <w:gridSpan w:val="2"/>
          </w:tcPr>
          <w:p w14:paraId="00000002" w14:textId="25D2979F" w:rsidR="005A5B95" w:rsidRDefault="006E359C">
            <w:pPr>
              <w:pBdr>
                <w:top w:val="nil"/>
                <w:left w:val="nil"/>
                <w:bottom w:val="single" w:sz="18" w:space="1" w:color="000000"/>
                <w:right w:val="nil"/>
                <w:between w:val="single" w:sz="4" w:space="1" w:color="000000"/>
              </w:pBd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03F78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Virginia Tech </w:t>
            </w:r>
            <w:r w:rsidR="00CF142D" w:rsidRPr="00203F78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IRB number: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      </w:t>
            </w:r>
            <w:r w:rsidR="00CF142D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     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CA1B72" w:rsidRPr="00203F78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Virginia Tech </w:t>
            </w:r>
            <w:r w:rsidR="00CF142D" w:rsidRPr="00203F78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PI Name: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      </w:t>
            </w:r>
            <w:r w:rsidR="00CF142D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     </w:t>
            </w:r>
          </w:p>
          <w:p w14:paraId="00000003" w14:textId="21F5EA98" w:rsidR="005A5B95" w:rsidRDefault="00E8310F" w:rsidP="00AB7627">
            <w:pPr>
              <w:pBdr>
                <w:top w:val="nil"/>
                <w:left w:val="nil"/>
                <w:bottom w:val="single" w:sz="18" w:space="1" w:color="000000"/>
                <w:right w:val="nil"/>
                <w:between w:val="single" w:sz="4" w:space="1" w:color="000000"/>
              </w:pBd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sdt>
              <w:sdtPr>
                <w:tag w:val="goog_rdk_0"/>
                <w:id w:val="1589124008"/>
                <w:showingPlcHdr/>
              </w:sdtPr>
              <w:sdtEndPr/>
              <w:sdtContent>
                <w:r w:rsidR="001C2FE3">
                  <w:t xml:space="preserve">     </w:t>
                </w:r>
              </w:sdtContent>
            </w:sdt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The purpose of this worksheet is to provide the </w:t>
            </w:r>
            <w:r w:rsidR="001C2FE3" w:rsidRPr="001C2FE3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Virginia Tech</w:t>
            </w:r>
            <w:r w:rsidR="001C2FE3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HRPP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o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ffice staff with information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about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the individual</w:t>
            </w:r>
            <w:r w:rsidR="00B67480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, not affiliated with Virginia Tech or an institution that holds an FWA or has an IRB,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  <w:r w:rsidR="00CF142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to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determine if an agreement is necessary. If there are multiple individuals, a separate form must be completed and uploaded.  </w:t>
            </w:r>
            <w:r w:rsidR="006E359C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This form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must</w:t>
            </w:r>
            <w:r w:rsidR="006E359C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be completed 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and signed </w:t>
            </w:r>
            <w:r w:rsidR="00D12D46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by the </w:t>
            </w:r>
            <w:r w:rsidR="00BB0E35" w:rsidRP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Virginia Tech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PI</w:t>
            </w:r>
            <w:r w:rsidR="00AB7627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.</w:t>
            </w:r>
            <w:r w:rsidR="00BB0E35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</w:p>
        </w:tc>
      </w:tr>
      <w:tr w:rsidR="005A5B95" w14:paraId="64C4AFEB" w14:textId="77777777">
        <w:trPr>
          <w:jc w:val="center"/>
        </w:trPr>
        <w:tc>
          <w:tcPr>
            <w:tcW w:w="10975" w:type="dxa"/>
            <w:gridSpan w:val="2"/>
            <w:tcBorders>
              <w:bottom w:val="single" w:sz="4" w:space="0" w:color="000000"/>
            </w:tcBorders>
          </w:tcPr>
          <w:p w14:paraId="00000005" w14:textId="38470B00" w:rsidR="005A5B95" w:rsidRDefault="00BB0E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Individual Investigator </w:t>
            </w:r>
            <w:r w:rsidR="00CF142D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Information </w:t>
            </w:r>
          </w:p>
        </w:tc>
      </w:tr>
      <w:tr w:rsidR="005A5B95" w14:paraId="689DA58F" w14:textId="77777777">
        <w:trPr>
          <w:jc w:val="center"/>
        </w:trPr>
        <w:tc>
          <w:tcPr>
            <w:tcW w:w="10975" w:type="dxa"/>
            <w:gridSpan w:val="2"/>
            <w:tcBorders>
              <w:bottom w:val="nil"/>
            </w:tcBorders>
          </w:tcPr>
          <w:p w14:paraId="00000007" w14:textId="40434541" w:rsidR="005A5B95" w:rsidRDefault="00CF142D" w:rsidP="00BB0E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Name of </w:t>
            </w:r>
            <w:r w:rsidR="00BB0E3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unaffiliated individual: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     </w:t>
            </w:r>
          </w:p>
        </w:tc>
      </w:tr>
      <w:tr w:rsidR="005A5B95" w14:paraId="02E53AF7" w14:textId="77777777">
        <w:trPr>
          <w:jc w:val="center"/>
        </w:trPr>
        <w:tc>
          <w:tcPr>
            <w:tcW w:w="10975" w:type="dxa"/>
            <w:gridSpan w:val="2"/>
            <w:tcBorders>
              <w:bottom w:val="nil"/>
            </w:tcBorders>
          </w:tcPr>
          <w:p w14:paraId="00000009" w14:textId="5BAC1EED" w:rsidR="005A5B95" w:rsidRDefault="00BB0E35" w:rsidP="00BB0E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Email address for unaffiliated individual: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="00CF142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   </w:t>
            </w:r>
          </w:p>
        </w:tc>
      </w:tr>
      <w:tr w:rsidR="00BB0E35" w14:paraId="3A562B35" w14:textId="77777777">
        <w:trPr>
          <w:jc w:val="center"/>
        </w:trPr>
        <w:tc>
          <w:tcPr>
            <w:tcW w:w="10975" w:type="dxa"/>
            <w:gridSpan w:val="2"/>
            <w:tcBorders>
              <w:bottom w:val="nil"/>
            </w:tcBorders>
          </w:tcPr>
          <w:p w14:paraId="673A1576" w14:textId="731E280C" w:rsidR="00BB0E35" w:rsidRDefault="00BB0E35" w:rsidP="00BB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*email address should not be affiliated with an institution or organization that holds an FWA</w:t>
            </w:r>
            <w:r w:rsidR="00203F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 has an IRB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5A5B95" w14:paraId="38A050C0" w14:textId="77777777" w:rsidTr="00203F78">
        <w:trPr>
          <w:gridAfter w:val="1"/>
          <w:wAfter w:w="185" w:type="dxa"/>
          <w:trHeight w:val="143"/>
          <w:jc w:val="center"/>
        </w:trPr>
        <w:tc>
          <w:tcPr>
            <w:tcW w:w="10790" w:type="dxa"/>
            <w:shd w:val="clear" w:color="auto" w:fill="000000"/>
          </w:tcPr>
          <w:p w14:paraId="00000023" w14:textId="77777777" w:rsidR="005A5B95" w:rsidRDefault="005A5B95"/>
        </w:tc>
      </w:tr>
      <w:tr w:rsidR="005A5B95" w14:paraId="7946B32F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24" w14:textId="1E0FA0A0" w:rsidR="005A5B95" w:rsidRPr="006C70B6" w:rsidRDefault="00BB0E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</w:pPr>
            <w:r w:rsidRPr="006C70B6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Conflict of Interest</w:t>
            </w:r>
          </w:p>
        </w:tc>
      </w:tr>
      <w:tr w:rsidR="005A5B95" w14:paraId="2854FF52" w14:textId="77777777" w:rsidTr="006C70B6">
        <w:trPr>
          <w:trHeight w:val="611"/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bottom w:val="nil"/>
            </w:tcBorders>
          </w:tcPr>
          <w:p w14:paraId="28E078BE" w14:textId="08808E74" w:rsidR="005A5B95" w:rsidRPr="006C70B6" w:rsidRDefault="006C70B6" w:rsidP="006C70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A.  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Does the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u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naffiliated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individual investigator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have ownership of any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s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ignificant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f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inancial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i</w:t>
            </w:r>
            <w:r w:rsidR="00BB0E35" w:rsidRPr="006C70B6">
              <w:rPr>
                <w:rStyle w:val="Style1Char"/>
                <w:rFonts w:ascii="Arial Narrow" w:hAnsi="Arial Narrow"/>
                <w:sz w:val="20"/>
                <w:szCs w:val="20"/>
              </w:rPr>
              <w:t>nterest with this research?</w:t>
            </w:r>
            <w:r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Style w:val="Style1Char"/>
                <w:rFonts w:ascii="Arial Narrow" w:hAnsi="Arial Narrow"/>
                <w:sz w:val="20"/>
                <w:szCs w:val="20"/>
              </w:rPr>
              <w:br/>
              <w:t xml:space="preserve">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494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0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Yes</w:t>
            </w:r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3348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; If yes, </w:t>
            </w:r>
            <w:r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is there a management plan regarding this </w:t>
            </w:r>
            <w:r w:rsidR="00666524">
              <w:rPr>
                <w:rStyle w:val="Style1Char"/>
                <w:rFonts w:ascii="Arial Narrow" w:hAnsi="Arial Narrow"/>
                <w:sz w:val="20"/>
                <w:szCs w:val="20"/>
              </w:rPr>
              <w:t>conflict</w:t>
            </w:r>
            <w:r w:rsidRPr="006C70B6"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as it pertains to this proposed research</w:t>
            </w:r>
            <w:r w:rsidRPr="006C70B6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?</w:t>
            </w: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br/>
            </w:r>
            <w:r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            Yes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128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0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  <w:p w14:paraId="00000026" w14:textId="6AC311BA" w:rsidR="006C70B6" w:rsidRPr="006C70B6" w:rsidRDefault="006C70B6" w:rsidP="006C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450"/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            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247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0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>; If no, contact Research Conflict of Interest (email/phone)</w:t>
            </w:r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A5B95" w14:paraId="672A20EA" w14:textId="77777777">
        <w:trPr>
          <w:gridAfter w:val="1"/>
          <w:wAfter w:w="185" w:type="dxa"/>
          <w:trHeight w:val="72"/>
          <w:jc w:val="center"/>
        </w:trPr>
        <w:tc>
          <w:tcPr>
            <w:tcW w:w="10790" w:type="dxa"/>
            <w:shd w:val="clear" w:color="auto" w:fill="000000"/>
          </w:tcPr>
          <w:p w14:paraId="00000041" w14:textId="77777777" w:rsidR="005A5B95" w:rsidRDefault="005A5B95"/>
        </w:tc>
      </w:tr>
      <w:tr w:rsidR="005A5B95" w14:paraId="563DB0D6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6BA49582" w:rsidR="005A5B95" w:rsidRDefault="006C70B6" w:rsidP="00B6748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Study </w:t>
            </w:r>
            <w:r w:rsidR="00B67480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ctivities </w:t>
            </w:r>
            <w:r w:rsidR="00B67480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onducted by the </w:t>
            </w:r>
            <w:r w:rsidR="00357F22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Unaffiliated Individual Investigator</w:t>
            </w:r>
          </w:p>
        </w:tc>
      </w:tr>
      <w:tr w:rsidR="00203F78" w14:paraId="56772BF3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C24E" w14:textId="26F152D8" w:rsidR="00203F78" w:rsidRPr="00203F78" w:rsidRDefault="00203F78" w:rsidP="00203F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 w:rsidRPr="00203F78">
              <w:rPr>
                <w:rFonts w:ascii="Arial Narrow" w:hAnsi="Arial Narrow"/>
                <w:sz w:val="20"/>
                <w:szCs w:val="20"/>
              </w:rPr>
              <w:t xml:space="preserve">Which of the following activities will be conducted by the </w:t>
            </w:r>
            <w:r w:rsidR="00666524">
              <w:rPr>
                <w:rFonts w:ascii="Arial Narrow" w:hAnsi="Arial Narrow"/>
                <w:sz w:val="20"/>
                <w:szCs w:val="20"/>
              </w:rPr>
              <w:t>u</w:t>
            </w:r>
            <w:r w:rsidRPr="00203F78">
              <w:rPr>
                <w:rFonts w:ascii="Arial Narrow" w:hAnsi="Arial Narrow"/>
                <w:sz w:val="20"/>
                <w:szCs w:val="20"/>
              </w:rPr>
              <w:t xml:space="preserve">naffiliated </w:t>
            </w:r>
            <w:r w:rsidR="00666524">
              <w:rPr>
                <w:rFonts w:ascii="Arial Narrow" w:hAnsi="Arial Narrow"/>
                <w:sz w:val="20"/>
                <w:szCs w:val="20"/>
              </w:rPr>
              <w:t>i</w:t>
            </w:r>
            <w:r w:rsidRPr="00203F78">
              <w:rPr>
                <w:rFonts w:ascii="Arial Narrow" w:hAnsi="Arial Narrow"/>
                <w:sz w:val="20"/>
                <w:szCs w:val="20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ividual </w:t>
            </w:r>
            <w:r w:rsidR="00666524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>nvestigator</w:t>
            </w:r>
            <w:r w:rsidRPr="00203F78">
              <w:rPr>
                <w:rFonts w:ascii="Arial Narrow" w:hAnsi="Arial Narrow"/>
                <w:sz w:val="20"/>
                <w:szCs w:val="20"/>
              </w:rPr>
              <w:t>?  Check all that apply:</w:t>
            </w:r>
            <w:r w:rsidRPr="00203F78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  <w:r w:rsidRPr="00203F78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 </w:t>
            </w:r>
          </w:p>
          <w:p w14:paraId="40F01A3E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178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Obtain consent and/or assent</w:t>
            </w:r>
          </w:p>
          <w:p w14:paraId="562B9683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8810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Perform research procedures</w:t>
            </w:r>
          </w:p>
          <w:p w14:paraId="6139FF32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0819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Administer study interventions </w:t>
            </w:r>
          </w:p>
          <w:p w14:paraId="090018AE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188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Obtain, use, or analyze identifiable data and/or specimens</w:t>
            </w:r>
          </w:p>
          <w:p w14:paraId="63BF73D2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4781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Obtain, use, or analyze de-identifiable data and/or specimens</w:t>
            </w:r>
          </w:p>
          <w:p w14:paraId="42CB2A5D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7282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Other participant contact</w:t>
            </w:r>
          </w:p>
          <w:p w14:paraId="0724FAEB" w14:textId="77777777" w:rsidR="00203F78" w:rsidRPr="00203F78" w:rsidRDefault="00E8310F" w:rsidP="00203F7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476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78" w:rsidRPr="00203F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F78" w:rsidRPr="00203F78">
              <w:rPr>
                <w:rFonts w:ascii="Arial Narrow" w:hAnsi="Arial Narrow"/>
                <w:sz w:val="20"/>
                <w:szCs w:val="20"/>
              </w:rPr>
              <w:t xml:space="preserve">  Other responsibilities or roles</w:t>
            </w:r>
          </w:p>
          <w:p w14:paraId="5043DCB7" w14:textId="310D2539" w:rsidR="00203F78" w:rsidRPr="00357F22" w:rsidRDefault="00203F78" w:rsidP="00203F78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203F78">
              <w:rPr>
                <w:rFonts w:ascii="Arial Narrow" w:hAnsi="Arial Narrow"/>
                <w:sz w:val="20"/>
                <w:szCs w:val="20"/>
              </w:rPr>
              <w:tab/>
            </w:r>
            <w:r w:rsidRPr="00203F78">
              <w:rPr>
                <w:rFonts w:ascii="Arial Narrow" w:hAnsi="Arial Narrow"/>
                <w:sz w:val="20"/>
                <w:szCs w:val="20"/>
              </w:rPr>
              <w:tab/>
              <w:t xml:space="preserve">If other, please briefly explain:  </w:t>
            </w:r>
            <w:sdt>
              <w:sdtPr>
                <w:rPr>
                  <w:rStyle w:val="Style1Char"/>
                  <w:rFonts w:ascii="Arial Narrow" w:hAnsi="Arial Narrow"/>
                  <w:sz w:val="20"/>
                  <w:szCs w:val="20"/>
                </w:rPr>
                <w:id w:val="606090983"/>
                <w:placeholder>
                  <w:docPart w:val="967A40E54D294EF6BB42896E0854B818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 w:cs="Times New Roman"/>
                </w:rPr>
              </w:sdtEndPr>
              <w:sdtContent>
                <w:r w:rsidRPr="00203F78">
                  <w:rPr>
                    <w:rStyle w:val="Heading5Char"/>
                    <w:rFonts w:ascii="Arial Narrow" w:hAnsi="Arial Narrow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bookmarkStart w:id="1" w:name="_GoBack"/>
        <w:bookmarkEnd w:id="1"/>
      </w:tr>
      <w:tr w:rsidR="005A5B95" w14:paraId="17B5D6F0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2369E555" w:rsidR="005A5B95" w:rsidRPr="00203F78" w:rsidRDefault="00203F78" w:rsidP="00203F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Can you confirm that the activities and access to </w:t>
            </w:r>
            <w:r w:rsidR="0066652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study </w:t>
            </w: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data are adequately described in the Research Protocol (HRP-503)? </w:t>
            </w: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 </w:t>
            </w:r>
            <w:r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2695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0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No</w:t>
            </w:r>
            <w:r w:rsidRPr="006C70B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975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  </w:t>
            </w:r>
          </w:p>
          <w:p w14:paraId="00000049" w14:textId="77777777" w:rsidR="005A5B95" w:rsidRDefault="005A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450" w:hanging="360"/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</w:p>
        </w:tc>
      </w:tr>
      <w:tr w:rsidR="00141610" w14:paraId="57E0699E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0923" w14:textId="04F9568E" w:rsidR="00141610" w:rsidRDefault="00141610" w:rsidP="007E5949">
            <w:pPr>
              <w:pStyle w:val="Default"/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Can you confirm that the unaffiliated individual investigator is not acting on behalf of an </w:t>
            </w:r>
            <w:r w:rsidRPr="00DA1F4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institution that has an FWA or IRB</w:t>
            </w:r>
            <w:r w:rsidR="00DA1F4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? </w:t>
            </w:r>
            <w:r w:rsidRPr="00DA1F4D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</w:t>
            </w:r>
            <w:r w:rsidR="007E5949" w:rsidRPr="007E594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In other words, the individual </w:t>
            </w:r>
            <w:r w:rsidR="00DA1F4D" w:rsidRPr="007E5949">
              <w:rPr>
                <w:rFonts w:ascii="Arial Narrow" w:hAnsi="Arial Narrow"/>
                <w:i/>
                <w:iCs/>
                <w:sz w:val="20"/>
                <w:szCs w:val="20"/>
              </w:rPr>
              <w:t>investigator is not conducting research on behalf of any institution (i.e., will not be affiliated with any institution in publications, presentations, etc. from the research being conducted).</w:t>
            </w:r>
            <w:r w:rsidR="00DA1F4D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 </w:t>
            </w:r>
            <w:r>
              <w:rPr>
                <w:rStyle w:val="Style1Char"/>
                <w:rFonts w:ascii="Arial Narrow" w:hAnsi="Arial Narrow"/>
                <w:sz w:val="20"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111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0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70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No</w:t>
            </w:r>
            <w:r w:rsidRPr="006C70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796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  </w:t>
            </w:r>
          </w:p>
        </w:tc>
      </w:tr>
      <w:tr w:rsidR="005A5B95" w14:paraId="36037CD2" w14:textId="77777777">
        <w:trPr>
          <w:gridAfter w:val="1"/>
          <w:wAfter w:w="185" w:type="dxa"/>
          <w:trHeight w:val="72"/>
          <w:jc w:val="center"/>
        </w:trPr>
        <w:tc>
          <w:tcPr>
            <w:tcW w:w="10790" w:type="dxa"/>
            <w:shd w:val="clear" w:color="auto" w:fill="000000"/>
          </w:tcPr>
          <w:p w14:paraId="0000004B" w14:textId="77777777" w:rsidR="005A5B95" w:rsidRDefault="005A5B95"/>
        </w:tc>
      </w:tr>
      <w:tr w:rsidR="005A5B95" w14:paraId="697B75BF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19773F7F" w:rsidR="005A5B95" w:rsidRDefault="00CF142D" w:rsidP="006665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Signature and Attestations</w:t>
            </w:r>
            <w:r w:rsidR="00B671DA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 (This form </w:t>
            </w:r>
            <w:r w:rsidR="00666524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must</w:t>
            </w:r>
            <w:r w:rsidR="00B671DA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 be</w:t>
            </w:r>
            <w:r w:rsidR="00100704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 completed and </w:t>
            </w:r>
            <w:r w:rsidR="00B671DA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signed by the </w:t>
            </w:r>
            <w:r w:rsidR="00100704" w:rsidRPr="00100704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Virginia Tech</w:t>
            </w:r>
            <w:r w:rsidR="00B671DA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 xml:space="preserve"> PI</w:t>
            </w:r>
            <w:r w:rsidR="00100704">
              <w:rPr>
                <w:rFonts w:ascii="Arial Narrow" w:eastAsia="Arial Narrow" w:hAnsi="Arial Narrow" w:cs="Arial Narrow"/>
                <w:b/>
                <w:color w:val="030303"/>
                <w:sz w:val="20"/>
                <w:szCs w:val="20"/>
              </w:rPr>
              <w:t>.</w:t>
            </w:r>
          </w:p>
        </w:tc>
      </w:tr>
      <w:tr w:rsidR="005A5B95" w14:paraId="40610038" w14:textId="77777777">
        <w:trPr>
          <w:jc w:val="center"/>
        </w:trPr>
        <w:tc>
          <w:tcPr>
            <w:tcW w:w="10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7E4" w14:textId="16BD8BA3" w:rsidR="00625307" w:rsidRDefault="00CF142D" w:rsidP="006253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By signing be</w:t>
            </w:r>
            <w:r w:rsidR="0010070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low, </w:t>
            </w:r>
            <w:r w:rsidR="00100704" w:rsidRPr="0010070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the signatory affirms responsibility to </w:t>
            </w:r>
            <w:r w:rsidR="00100704" w:rsidRPr="00100704">
              <w:rPr>
                <w:rFonts w:ascii="Arial Narrow" w:hAnsi="Arial Narrow"/>
                <w:noProof/>
                <w:sz w:val="20"/>
                <w:szCs w:val="20"/>
              </w:rPr>
              <w:t xml:space="preserve">direct and appropriately supervises all of the collaborative research activities to be performed by the unaffiliated individual and </w:t>
            </w:r>
            <w:r w:rsidRPr="0010070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attest</w:t>
            </w:r>
            <w:r w:rsidR="00100704" w:rsidRPr="0010070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s</w:t>
            </w:r>
            <w:r w:rsidRPr="00100704"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 xml:space="preserve"> to the accuracy and completeness of the information provided herein.</w:t>
            </w:r>
          </w:p>
          <w:p w14:paraId="61647675" w14:textId="774F798C" w:rsidR="00625307" w:rsidRDefault="00625307" w:rsidP="0062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</w:p>
          <w:p w14:paraId="3EF6D982" w14:textId="2DE03ED8" w:rsidR="00625307" w:rsidRDefault="00625307" w:rsidP="0062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  <w:t>Name: ________________________________________                                                  Date: _________________________</w:t>
            </w:r>
          </w:p>
          <w:p w14:paraId="0ED7B326" w14:textId="48EF0525" w:rsidR="00625307" w:rsidRDefault="00625307" w:rsidP="0062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</w:p>
          <w:p w14:paraId="0000005B" w14:textId="54E924E2" w:rsidR="005A5B95" w:rsidRDefault="005A5B95" w:rsidP="0010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color w:val="030303"/>
                <w:sz w:val="20"/>
                <w:szCs w:val="20"/>
              </w:rPr>
            </w:pPr>
          </w:p>
        </w:tc>
      </w:tr>
    </w:tbl>
    <w:p w14:paraId="0000005D" w14:textId="77777777" w:rsidR="005A5B95" w:rsidRDefault="005A5B95">
      <w:pPr>
        <w:rPr>
          <w:color w:val="030303"/>
          <w:sz w:val="2"/>
          <w:szCs w:val="2"/>
        </w:rPr>
      </w:pPr>
    </w:p>
    <w:p w14:paraId="0000005E" w14:textId="77777777" w:rsidR="005A5B95" w:rsidRDefault="005A5B95">
      <w:pPr>
        <w:rPr>
          <w:sz w:val="2"/>
          <w:szCs w:val="2"/>
        </w:rPr>
      </w:pPr>
    </w:p>
    <w:p w14:paraId="0000005F" w14:textId="77777777" w:rsidR="005A5B95" w:rsidRDefault="005A5B95">
      <w:pPr>
        <w:rPr>
          <w:sz w:val="2"/>
          <w:szCs w:val="2"/>
        </w:rPr>
      </w:pPr>
    </w:p>
    <w:p w14:paraId="00000060" w14:textId="77777777" w:rsidR="005A5B95" w:rsidRDefault="005A5B95">
      <w:pPr>
        <w:rPr>
          <w:sz w:val="2"/>
          <w:szCs w:val="2"/>
        </w:rPr>
      </w:pPr>
    </w:p>
    <w:p w14:paraId="00000061" w14:textId="77777777" w:rsidR="005A5B95" w:rsidRDefault="005A5B95">
      <w:pPr>
        <w:rPr>
          <w:sz w:val="2"/>
          <w:szCs w:val="2"/>
        </w:rPr>
      </w:pPr>
    </w:p>
    <w:p w14:paraId="00000062" w14:textId="77777777" w:rsidR="005A5B95" w:rsidRDefault="005A5B95">
      <w:pPr>
        <w:rPr>
          <w:sz w:val="2"/>
          <w:szCs w:val="2"/>
        </w:rPr>
      </w:pPr>
    </w:p>
    <w:p w14:paraId="00000063" w14:textId="77777777" w:rsidR="005A5B95" w:rsidRDefault="005A5B95">
      <w:pPr>
        <w:rPr>
          <w:sz w:val="2"/>
          <w:szCs w:val="2"/>
        </w:rPr>
      </w:pPr>
    </w:p>
    <w:p w14:paraId="00000065" w14:textId="77777777" w:rsidR="005A5B95" w:rsidRDefault="005A5B95">
      <w:pPr>
        <w:rPr>
          <w:rFonts w:ascii="Arial Narrow" w:eastAsia="Arial Narrow" w:hAnsi="Arial Narrow" w:cs="Arial Narrow"/>
          <w:sz w:val="20"/>
          <w:szCs w:val="20"/>
        </w:rPr>
      </w:pPr>
    </w:p>
    <w:p w14:paraId="00000067" w14:textId="77777777" w:rsidR="005A5B95" w:rsidRDefault="005A5B95">
      <w:pPr>
        <w:ind w:firstLine="720"/>
        <w:rPr>
          <w:sz w:val="20"/>
          <w:szCs w:val="20"/>
        </w:rPr>
      </w:pPr>
    </w:p>
    <w:p w14:paraId="00000068" w14:textId="77777777" w:rsidR="005A5B95" w:rsidRDefault="005A5B95">
      <w:pPr>
        <w:rPr>
          <w:sz w:val="2"/>
          <w:szCs w:val="2"/>
        </w:rPr>
      </w:pPr>
    </w:p>
    <w:p w14:paraId="00000069" w14:textId="77777777" w:rsidR="005A5B95" w:rsidRDefault="005A5B95">
      <w:pPr>
        <w:rPr>
          <w:sz w:val="2"/>
          <w:szCs w:val="2"/>
        </w:rPr>
      </w:pPr>
    </w:p>
    <w:p w14:paraId="0000006A" w14:textId="77777777" w:rsidR="005A5B95" w:rsidRDefault="005A5B95">
      <w:pPr>
        <w:rPr>
          <w:sz w:val="2"/>
          <w:szCs w:val="2"/>
        </w:rPr>
      </w:pPr>
    </w:p>
    <w:p w14:paraId="0000006B" w14:textId="77777777" w:rsidR="005A5B95" w:rsidRDefault="005A5B95">
      <w:pPr>
        <w:rPr>
          <w:sz w:val="2"/>
          <w:szCs w:val="2"/>
        </w:rPr>
      </w:pPr>
    </w:p>
    <w:p w14:paraId="0000006C" w14:textId="77777777" w:rsidR="005A5B95" w:rsidRDefault="005A5B95">
      <w:pPr>
        <w:rPr>
          <w:sz w:val="2"/>
          <w:szCs w:val="2"/>
        </w:rPr>
      </w:pPr>
    </w:p>
    <w:p w14:paraId="0000006D" w14:textId="77777777" w:rsidR="005A5B95" w:rsidRDefault="005A5B95">
      <w:pPr>
        <w:rPr>
          <w:sz w:val="2"/>
          <w:szCs w:val="2"/>
        </w:rPr>
      </w:pPr>
    </w:p>
    <w:p w14:paraId="0000006E" w14:textId="77777777" w:rsidR="005A5B95" w:rsidRDefault="005A5B95">
      <w:pPr>
        <w:rPr>
          <w:sz w:val="2"/>
          <w:szCs w:val="2"/>
        </w:rPr>
      </w:pPr>
    </w:p>
    <w:p w14:paraId="0000006F" w14:textId="77777777" w:rsidR="005A5B95" w:rsidRDefault="005A5B95">
      <w:pPr>
        <w:rPr>
          <w:sz w:val="2"/>
          <w:szCs w:val="2"/>
        </w:rPr>
      </w:pPr>
    </w:p>
    <w:p w14:paraId="00000070" w14:textId="77777777" w:rsidR="005A5B95" w:rsidRDefault="005A5B95">
      <w:pPr>
        <w:rPr>
          <w:sz w:val="2"/>
          <w:szCs w:val="2"/>
        </w:rPr>
      </w:pPr>
    </w:p>
    <w:p w14:paraId="00000071" w14:textId="77777777" w:rsidR="005A5B95" w:rsidRDefault="005A5B95">
      <w:pPr>
        <w:rPr>
          <w:sz w:val="2"/>
          <w:szCs w:val="2"/>
        </w:rPr>
      </w:pPr>
    </w:p>
    <w:sectPr w:rsidR="005A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432" w:bottom="576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4C08" w14:textId="77777777" w:rsidR="000651EA" w:rsidRDefault="000651EA">
      <w:r>
        <w:separator/>
      </w:r>
    </w:p>
  </w:endnote>
  <w:endnote w:type="continuationSeparator" w:id="0">
    <w:p w14:paraId="4FC659DA" w14:textId="77777777" w:rsidR="000651EA" w:rsidRDefault="000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7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9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8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5629" w14:textId="77777777" w:rsidR="000651EA" w:rsidRDefault="000651EA">
      <w:r>
        <w:separator/>
      </w:r>
    </w:p>
  </w:footnote>
  <w:footnote w:type="continuationSeparator" w:id="0">
    <w:p w14:paraId="65FC081A" w14:textId="77777777" w:rsidR="000651EA" w:rsidRDefault="0006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5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77777777" w:rsidR="005A5B95" w:rsidRDefault="005A5B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0"/>
      <w:tblW w:w="10980" w:type="dxa"/>
      <w:tblInd w:w="180" w:type="dxa"/>
      <w:tblLayout w:type="fixed"/>
      <w:tblLook w:val="0400" w:firstRow="0" w:lastRow="0" w:firstColumn="0" w:lastColumn="0" w:noHBand="0" w:noVBand="1"/>
    </w:tblPr>
    <w:tblGrid>
      <w:gridCol w:w="3420"/>
      <w:gridCol w:w="2610"/>
      <w:gridCol w:w="2520"/>
      <w:gridCol w:w="2430"/>
    </w:tblGrid>
    <w:tr w:rsidR="002C6BE4" w14:paraId="0F3FBBAE" w14:textId="77777777" w:rsidTr="00203F78">
      <w:trPr>
        <w:trHeight w:val="430"/>
      </w:trPr>
      <w:tc>
        <w:tcPr>
          <w:tcW w:w="3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0000073" w14:textId="77777777" w:rsidR="002C6BE4" w:rsidRDefault="002C6BE4">
          <w:pPr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tbl>
          <w:tblPr>
            <w:tblStyle w:val="a1"/>
            <w:tblW w:w="1120" w:type="dxa"/>
            <w:tblLayout w:type="fixed"/>
            <w:tblLook w:val="0400" w:firstRow="0" w:lastRow="0" w:firstColumn="0" w:lastColumn="0" w:noHBand="0" w:noVBand="1"/>
          </w:tblPr>
          <w:tblGrid>
            <w:gridCol w:w="1120"/>
          </w:tblGrid>
          <w:tr w:rsidR="002C6BE4" w14:paraId="70D3FA8C" w14:textId="77777777">
            <w:trPr>
              <w:trHeight w:val="330"/>
            </w:trPr>
            <w:tc>
              <w:tcPr>
                <w:tcW w:w="1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0000074" w14:textId="77777777" w:rsidR="002C6BE4" w:rsidRDefault="002C6BE4">
                <w:pP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00000075" w14:textId="77777777" w:rsidR="002C6BE4" w:rsidRDefault="002C6BE4">
          <w:pPr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7560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0000076" w14:textId="52A7251F" w:rsidR="002C6BE4" w:rsidRDefault="002C6BE4" w:rsidP="00BB0E35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</w:rPr>
            <w:t xml:space="preserve">FORM: </w:t>
          </w:r>
          <w:r w:rsidR="00BB0E35">
            <w:rPr>
              <w:rFonts w:ascii="Arial" w:eastAsia="Arial" w:hAnsi="Arial" w:cs="Arial"/>
            </w:rPr>
            <w:t>Request for Individual Investigator Agreement</w:t>
          </w:r>
        </w:p>
      </w:tc>
    </w:tr>
    <w:tr w:rsidR="002D0C59" w14:paraId="1B0FCE91" w14:textId="77777777" w:rsidTr="00203F78">
      <w:trPr>
        <w:trHeight w:val="145"/>
      </w:trPr>
      <w:tc>
        <w:tcPr>
          <w:tcW w:w="3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000007A" w14:textId="3F66B036" w:rsidR="002D0C59" w:rsidRDefault="002D0C59" w:rsidP="002C6BE4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w:drawing>
              <wp:inline distT="0" distB="0" distL="0" distR="0" wp14:anchorId="6182E20E" wp14:editId="75271623">
                <wp:extent cx="1545336" cy="303454"/>
                <wp:effectExtent l="0" t="0" r="444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336" cy="3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000007B" w14:textId="77777777" w:rsidR="002D0C59" w:rsidRDefault="002D0C59" w:rsidP="002C6BE4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NUMBER</w:t>
          </w:r>
        </w:p>
      </w:tc>
      <w:tc>
        <w:tcPr>
          <w:tcW w:w="252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0CB949D4" w14:textId="70E9C492" w:rsidR="002D0C59" w:rsidRDefault="002D0C59" w:rsidP="002C6BE4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DATE</w:t>
          </w:r>
        </w:p>
      </w:tc>
      <w:tc>
        <w:tcPr>
          <w:tcW w:w="24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000007E" w14:textId="77777777" w:rsidR="002D0C59" w:rsidRDefault="002D0C59" w:rsidP="002C6BE4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PAGE</w:t>
          </w:r>
        </w:p>
      </w:tc>
    </w:tr>
    <w:tr w:rsidR="002D0C59" w14:paraId="487447AC" w14:textId="77777777" w:rsidTr="00203F78">
      <w:trPr>
        <w:trHeight w:val="59"/>
      </w:trPr>
      <w:tc>
        <w:tcPr>
          <w:tcW w:w="3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000007F" w14:textId="41D8C006" w:rsidR="002D0C59" w:rsidRDefault="002D0C59" w:rsidP="002C6BE4">
          <w:pP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61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0000080" w14:textId="7488CE97" w:rsidR="002D0C59" w:rsidRDefault="002D0C59" w:rsidP="00141610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HRP-</w:t>
          </w:r>
          <w:r w:rsidR="00141610">
            <w:rPr>
              <w:rFonts w:ascii="Arial" w:eastAsia="Arial" w:hAnsi="Arial" w:cs="Arial"/>
              <w:color w:val="000000"/>
              <w:sz w:val="18"/>
              <w:szCs w:val="18"/>
            </w:rPr>
            <w:t>1855</w:t>
          </w:r>
        </w:p>
      </w:tc>
      <w:tc>
        <w:tcPr>
          <w:tcW w:w="252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52ECA2A7" w14:textId="4153235E" w:rsidR="002D0C59" w:rsidRDefault="00BB0E35" w:rsidP="002C6BE4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06/25</w:t>
          </w:r>
          <w:r w:rsidR="002D0C59">
            <w:rPr>
              <w:rFonts w:ascii="Arial" w:eastAsia="Arial" w:hAnsi="Arial" w:cs="Arial"/>
              <w:color w:val="000000"/>
              <w:sz w:val="18"/>
              <w:szCs w:val="18"/>
            </w:rPr>
            <w:t>2021</w:t>
          </w:r>
        </w:p>
      </w:tc>
      <w:tc>
        <w:tcPr>
          <w:tcW w:w="24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0000083" w14:textId="51C78C16" w:rsidR="002D0C59" w:rsidRDefault="002D0C59" w:rsidP="002C6B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E8310F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E8310F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00000084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6" w14:textId="77777777" w:rsidR="005A5B95" w:rsidRDefault="005A5B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7E8"/>
    <w:multiLevelType w:val="multilevel"/>
    <w:tmpl w:val="8F3A0F8E"/>
    <w:lvl w:ilvl="0">
      <w:start w:val="1"/>
      <w:numFmt w:val="lowerLetter"/>
      <w:pStyle w:val="ChecklistSimple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3F5ECB"/>
    <w:multiLevelType w:val="multilevel"/>
    <w:tmpl w:val="CC1AA5F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271C17"/>
    <w:multiLevelType w:val="multilevel"/>
    <w:tmpl w:val="B9D0E426"/>
    <w:lvl w:ilvl="0">
      <w:start w:val="1"/>
      <w:numFmt w:val="decimal"/>
      <w:lvlText w:val="%1"/>
      <w:lvlJc w:val="left"/>
      <w:pPr>
        <w:ind w:left="720" w:hanging="720"/>
      </w:pPr>
      <w:rPr>
        <w:rFonts w:ascii="Arimo" w:eastAsia="Arimo" w:hAnsi="Arimo" w:cs="Arimo"/>
      </w:rPr>
    </w:lvl>
    <w:lvl w:ilvl="1">
      <w:start w:val="1"/>
      <w:numFmt w:val="decimal"/>
      <w:lvlText w:val="☐  %1.%2"/>
      <w:lvlJc w:val="left"/>
      <w:pPr>
        <w:ind w:left="1080" w:hanging="720"/>
      </w:pPr>
      <w:rPr>
        <w:rFonts w:ascii="Arimo" w:eastAsia="Arimo" w:hAnsi="Arimo" w:cs="Arimo"/>
      </w:rPr>
    </w:lvl>
    <w:lvl w:ilvl="2">
      <w:start w:val="1"/>
      <w:numFmt w:val="decimal"/>
      <w:lvlText w:val="☐    %1.%2.%3"/>
      <w:lvlJc w:val="left"/>
      <w:pPr>
        <w:ind w:left="2448" w:hanging="1008"/>
      </w:pPr>
      <w:rPr>
        <w:rFonts w:ascii="Arimo" w:eastAsia="Arimo" w:hAnsi="Arimo" w:cs="Arimo"/>
      </w:rPr>
    </w:lvl>
    <w:lvl w:ilvl="3">
      <w:start w:val="1"/>
      <w:numFmt w:val="decimal"/>
      <w:lvlText w:val="☐    %1.%2.%3.%4"/>
      <w:lvlJc w:val="left"/>
      <w:pPr>
        <w:ind w:left="3744" w:hanging="1296"/>
      </w:pPr>
      <w:rPr>
        <w:rFonts w:ascii="Arimo" w:eastAsia="Arimo" w:hAnsi="Arimo" w:cs="Arimo"/>
        <w: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28" w:hanging="1584"/>
      </w:pPr>
    </w:lvl>
    <w:lvl w:ilvl="5">
      <w:start w:val="1"/>
      <w:numFmt w:val="decimal"/>
      <w:lvlText w:val="%1.%2.%3.%4.%5.%6"/>
      <w:lvlJc w:val="left"/>
      <w:pPr>
        <w:ind w:left="7200" w:hanging="187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C57FEC"/>
    <w:multiLevelType w:val="multilevel"/>
    <w:tmpl w:val="B3BCE6A4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05078A4"/>
    <w:multiLevelType w:val="multilevel"/>
    <w:tmpl w:val="D9A8B72E"/>
    <w:lvl w:ilvl="0">
      <w:start w:val="1"/>
      <w:numFmt w:val="decimal"/>
      <w:pStyle w:val="ChecklistLevel1"/>
      <w:lvlText w:val="%1."/>
      <w:lvlJc w:val="left"/>
      <w:pPr>
        <w:ind w:left="450" w:hanging="360"/>
      </w:pPr>
    </w:lvl>
    <w:lvl w:ilvl="1">
      <w:start w:val="1"/>
      <w:numFmt w:val="bullet"/>
      <w:pStyle w:val="ChecklistLevel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ChecklistLevel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ChecklistLevel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32519E"/>
    <w:multiLevelType w:val="multilevel"/>
    <w:tmpl w:val="E76A56D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DF2637"/>
    <w:multiLevelType w:val="multilevel"/>
    <w:tmpl w:val="E76A56D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60566E"/>
    <w:multiLevelType w:val="multilevel"/>
    <w:tmpl w:val="0EDC735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95"/>
    <w:rsid w:val="000651EA"/>
    <w:rsid w:val="000B1203"/>
    <w:rsid w:val="00100704"/>
    <w:rsid w:val="00141610"/>
    <w:rsid w:val="001B75D8"/>
    <w:rsid w:val="001C2FE3"/>
    <w:rsid w:val="00203F78"/>
    <w:rsid w:val="002C6BE4"/>
    <w:rsid w:val="002D0C59"/>
    <w:rsid w:val="0031102B"/>
    <w:rsid w:val="00357F22"/>
    <w:rsid w:val="004121A1"/>
    <w:rsid w:val="004B1E27"/>
    <w:rsid w:val="005A5B95"/>
    <w:rsid w:val="005F7914"/>
    <w:rsid w:val="00625307"/>
    <w:rsid w:val="00666524"/>
    <w:rsid w:val="006C70B6"/>
    <w:rsid w:val="006D1655"/>
    <w:rsid w:val="006E359C"/>
    <w:rsid w:val="006F4C98"/>
    <w:rsid w:val="006F6207"/>
    <w:rsid w:val="007247EF"/>
    <w:rsid w:val="007E5949"/>
    <w:rsid w:val="008D0DE4"/>
    <w:rsid w:val="009F46E1"/>
    <w:rsid w:val="00AA4B5A"/>
    <w:rsid w:val="00AB7627"/>
    <w:rsid w:val="00AD33D4"/>
    <w:rsid w:val="00AF7E2C"/>
    <w:rsid w:val="00B2473E"/>
    <w:rsid w:val="00B671DA"/>
    <w:rsid w:val="00B67480"/>
    <w:rsid w:val="00B72BB1"/>
    <w:rsid w:val="00BB0E35"/>
    <w:rsid w:val="00C62CAF"/>
    <w:rsid w:val="00CA1B72"/>
    <w:rsid w:val="00CF142D"/>
    <w:rsid w:val="00D12D46"/>
    <w:rsid w:val="00D23EBE"/>
    <w:rsid w:val="00D42D61"/>
    <w:rsid w:val="00DA1F4D"/>
    <w:rsid w:val="00E23891"/>
    <w:rsid w:val="00E2579F"/>
    <w:rsid w:val="00E8310F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2570A"/>
  <w15:docId w15:val="{6F2B2B02-FD37-4A86-AE2C-83101C0D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1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semiHidden/>
    <w:rsid w:val="00B741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741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B7416E"/>
    <w:rPr>
      <w:color w:val="0000FF"/>
      <w:u w:val="single"/>
    </w:rPr>
  </w:style>
  <w:style w:type="paragraph" w:customStyle="1" w:styleId="ChecklistBasis">
    <w:name w:val="Checklist Basis"/>
    <w:rsid w:val="00B7416E"/>
    <w:rPr>
      <w:rFonts w:ascii="Arial Narrow" w:hAnsi="Arial Narrow"/>
    </w:rPr>
  </w:style>
  <w:style w:type="paragraph" w:customStyle="1" w:styleId="ChecklistLevel1">
    <w:name w:val="Checklist Level 1"/>
    <w:basedOn w:val="ChecklistBasis"/>
    <w:rsid w:val="00B7416E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B7416E"/>
    <w:pPr>
      <w:numPr>
        <w:ilvl w:val="1"/>
      </w:numPr>
      <w:tabs>
        <w:tab w:val="clear" w:pos="36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7416E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7416E"/>
    <w:pPr>
      <w:numPr>
        <w:ilvl w:val="3"/>
      </w:numPr>
      <w:tabs>
        <w:tab w:val="clear" w:pos="1728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rsid w:val="00B7416E"/>
    <w:pPr>
      <w:numPr>
        <w:ilvl w:val="0"/>
        <w:numId w:val="2"/>
      </w:numPr>
    </w:pPr>
  </w:style>
  <w:style w:type="paragraph" w:customStyle="1" w:styleId="SOPFooter">
    <w:name w:val="SOP Footer"/>
    <w:basedOn w:val="Normal"/>
    <w:rsid w:val="00B7416E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7416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7416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7416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7416E"/>
    <w:rPr>
      <w:sz w:val="18"/>
    </w:rPr>
  </w:style>
  <w:style w:type="character" w:styleId="CommentReference">
    <w:name w:val="annotation reference"/>
    <w:rsid w:val="00B741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16E"/>
    <w:rPr>
      <w:sz w:val="20"/>
      <w:szCs w:val="20"/>
    </w:rPr>
  </w:style>
  <w:style w:type="character" w:customStyle="1" w:styleId="CommentTextChar">
    <w:name w:val="Comment Text Char"/>
    <w:link w:val="CommentText"/>
    <w:rsid w:val="00B741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16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41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16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5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041A"/>
    <w:pPr>
      <w:ind w:left="720"/>
      <w:contextualSpacing/>
    </w:pPr>
  </w:style>
  <w:style w:type="paragraph" w:styleId="NoSpacing">
    <w:name w:val="No Spacing"/>
    <w:uiPriority w:val="1"/>
    <w:qFormat/>
    <w:rsid w:val="00271E2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Style1">
    <w:name w:val="Style1"/>
    <w:basedOn w:val="ListParagraph"/>
    <w:link w:val="Style1Char"/>
    <w:rsid w:val="00BB0E35"/>
    <w:pPr>
      <w:ind w:left="0"/>
      <w:contextualSpacing w:val="0"/>
    </w:pPr>
    <w:rPr>
      <w:rFonts w:asciiTheme="minorHAnsi" w:eastAsiaTheme="minorHAnsi" w:hAnsiTheme="minorHAnsi" w:cstheme="minorBidi"/>
      <w:szCs w:val="22"/>
    </w:rPr>
  </w:style>
  <w:style w:type="character" w:customStyle="1" w:styleId="Style1Char">
    <w:name w:val="Style1 Char"/>
    <w:basedOn w:val="DefaultParagraphFont"/>
    <w:link w:val="Style1"/>
    <w:rsid w:val="00BB0E35"/>
    <w:rPr>
      <w:rFonts w:asciiTheme="minorHAnsi" w:eastAsiaTheme="minorHAnsi" w:hAnsiTheme="minorHAnsi" w:cstheme="minorBidi"/>
      <w:szCs w:val="22"/>
    </w:rPr>
  </w:style>
  <w:style w:type="character" w:customStyle="1" w:styleId="Heading5Char">
    <w:name w:val="Heading 5 Char"/>
    <w:basedOn w:val="DefaultParagraphFont"/>
    <w:link w:val="Heading5"/>
    <w:rsid w:val="006C70B6"/>
    <w:rPr>
      <w:b/>
      <w:sz w:val="22"/>
      <w:szCs w:val="22"/>
    </w:rPr>
  </w:style>
  <w:style w:type="paragraph" w:customStyle="1" w:styleId="Default">
    <w:name w:val="Default"/>
    <w:rsid w:val="00DA1F4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7A40E54D294EF6BB42896E0854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269A-16E2-416A-93A4-FC8D93788B4B}"/>
      </w:docPartPr>
      <w:docPartBody>
        <w:p w:rsidR="00B56463" w:rsidRDefault="00091E60" w:rsidP="00091E60">
          <w:pPr>
            <w:pStyle w:val="967A40E54D294EF6BB42896E0854B818"/>
          </w:pPr>
          <w:r w:rsidRPr="00BF78D7">
            <w:rPr>
              <w:rStyle w:val="Heading5Char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60"/>
    <w:rsid w:val="00013F86"/>
    <w:rsid w:val="00091E60"/>
    <w:rsid w:val="001233BD"/>
    <w:rsid w:val="00143BDB"/>
    <w:rsid w:val="002869BF"/>
    <w:rsid w:val="00615929"/>
    <w:rsid w:val="009766AC"/>
    <w:rsid w:val="00AC5EF3"/>
    <w:rsid w:val="00B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1E60"/>
    <w:pPr>
      <w:spacing w:after="0" w:line="240" w:lineRule="auto"/>
      <w:outlineLvl w:val="4"/>
    </w:pPr>
    <w:rPr>
      <w:rFonts w:asciiTheme="majorHAnsi" w:eastAsiaTheme="minorHAnsi" w:hAnsiTheme="majorHAnsi"/>
      <w:color w:val="385623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1E60"/>
    <w:rPr>
      <w:rFonts w:asciiTheme="majorHAnsi" w:eastAsiaTheme="minorHAnsi" w:hAnsiTheme="majorHAnsi"/>
      <w:color w:val="385623" w:themeColor="accent6" w:themeShade="80"/>
      <w:sz w:val="24"/>
      <w:szCs w:val="24"/>
    </w:rPr>
  </w:style>
  <w:style w:type="paragraph" w:customStyle="1" w:styleId="5038E4AAFCBA4D7BB8E9B99E812EC51C">
    <w:name w:val="5038E4AAFCBA4D7BB8E9B99E812EC51C"/>
    <w:rsid w:val="00091E60"/>
  </w:style>
  <w:style w:type="paragraph" w:customStyle="1" w:styleId="967A40E54D294EF6BB42896E0854B818">
    <w:name w:val="967A40E54D294EF6BB42896E0854B818"/>
    <w:rsid w:val="00091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R3picWRr+ZMTsgDRGuwMWx9IXg==">AMUW2mVCdiLDhV/2FCmxuXvyCC25GJ4WdBeoKQPlDhXA8z16Z4yaRTs3JAVcWNvsL8emE+IAlBYSMhpWZqBvRUk64sKs9DLkgnv4JRM82tBXbtRZ46P6NKYyDX7Dlrs+de8EEayWyj/UZDvw4kUDmN73njs/3j0pouZYZzfIPZaETMDqZd31R/PSMHCk7rApfkpzm4KRJvr06LfpInYjanED+XJHx2IL8vWt+ZOazbOIF9I0NF9woACdrSDLIcsar5hJ7ISlZtSCPgOMI/NjUUQi5LFzq6T2q6KtL5O72gNqVx29PUfi1ejGUmSbjBHZQlRdrjRt8TynkrE1APd5sUXi9QcfYmEjQVqW2hME95qAeagiRtUtaPfQyPIzWK/iUI34AE4+JfGvyWstrMNwlXw4eOCYpoGEF8vtY0oA3gRjSp5hpGJpQDXE44KxiWt+gD+2UBntk9iDIfDBBz/5m/klSR9hEGoSGglJDnSGuU0ybvsZVisuTrqY7WAPVr+uG73MO0Odk1jIS+TyF/76Tb6bEDO0bosmgq79gZ4WmutGuOaqMuxC6HBFrPs1589KnfrLGZVKd0pjuJY4xIyJu6ZETStniRphnYVazEeLENn3peJNGeVpPH5NLEWge+cZ4WgyKqJEZX+UmCxFXSJzYZ9zQVUvs2s5rOgV/TxMyQR+wdZw4Z2XIKrw8Mk9N8r6eCmWWq7rQS0NDYcneKco68vwsTOQ5WZwmIG8PhAaGBGijjZPH2wu2SkMY/ZBqt4/LIJfZHf3P/yIfNZdWd4VuR4wXxm9khrKl5UMMj0CMawn0/44CJgKzsTyH8SVNMK5Huk4fFBzwEz1t5WKCJggiRz37UIYvrgKGHNTlu1mmYNVAWuDMQTuZxtrgWVxBQM5ELrXQ8pno3X+5BiZTGU7U9D37ORLIFCv/sOt1KoUH8qagzAHPML9XaJ/AdckgH3ZyvPry4Ef7BqZtjFSZ/DGP7UJI1QqxyG5W6LeHtTFxzgMdCRCAgMnR8ITLPhjX3jvMIy2FepAdZF012H6HTxc/DTbqSaCwV+6U+slN/8Pr7NuRF6LcURpvnwMDKB8MM7OZ/XCrzEhSdDFumG/lWkd1kAIay6xPydYxwDic/nE8d829v3vwedI+AWAoPGinQKa9s3H/PJDEUfceCgM2TOABMITLOf4R/2j+wI6Gi6Ddzqtf1sg0LXqUmi9LEV0ijRuuhR8GwZBNDGeiullEW+OlS7TQQgpVnaxkngNfbHoI4mVFyCy8Q5OmDn3+MxNYD7mmyo+gfLm5rWaJkztXk8tJSZzBiUowgvT7Q9lUcly8K09geDsMTfI9Ba+JvDUEQBjYBo8k0t87URK3o+Kqiwgpx4npmkW5wpNGXN/FO3kRKhVaZGx2EvfPlIjab1i0jgWeK9mZLNaM5MqA82JLSFwhpSde5Z8R8WSKWOujg1F8WWgdUZiwtW6ahT62UckYUD1TwGzQQKzEW/d4Yo2ZlhU0NElMuMkG+ytYmQYHhe3MJOc6b69arSpbswaHsBMW6IjyMP9MoaDXQqfgCf3ZTQgKZjV/xtnZ+zM0SU4pNPgl7s9YHbVUANAVAp9/PsikIMc7oZnwrwbM13T2j6rGDOThCysK0CIwbXUB/ngM9rYQaeG3/59lx4b+pNrcGE8k4jDSM0/9M+f00zB8LAffdtD1MWNk6U1UeUDeOZYuzt+LmbC8JD5NYq4FxgV10mGAQdh2Ny0fZ8+5Pbb+YH/hoCOwiq01fQiJbR4K3ZK1QPZz7tlGziH0hwMLAtSvrjkkoZfIbSTynWOJOzznXPVlTC4ulstJQPNkBGrvYBGlegm/B2ldkSQgpzLwgM1c76Lg/aRKiGy2MyQn/rGbhGuPiE8ofZcDg2VmLariC1A5QcfaaHg2b6LLVKj8Mh0qDnL563M0aQKgRjawbMp2ds74SxmnRPYmizMj5P9Fpz94tdvk8h1LBM+XsKKXePM5oGc+JGvSFRVN7aEyslX7WLZYlDnqAtf7kgyDKmF2CBkoCBNgPk/Qx43O0PQKl2PgtTY4zYaz/ntNUlzxTD0a1RWgEg3Jxq2Db45H1LNXrqJ3OPcidmUACNMGngn62q8mnDnrWM5u9zuWvfGCX6r0EJnAWfupHOrjuhDhzsMIVeIGTZR4MPZuiJjDRInuhKUU9HZC5za5vvL2SUE4+svQ5BB5Odta+E665/senOTenUZ2oxqN1INqKFNBah65WXfp4ArKVL8s/zMQUsYbl9LVcUynyEokL4u+k7y6GlZ0YMSotBnwUxNSXTObzsayGpuH1lbXallmGZe+RIROPmMosRhbqCbwlYTt7zYd64jFBzzdCndJnR/P28t+C6OIWBonRIgk/fUEoU3rATblJy8stnzi9CsbE14huRB+Ac7IcxRQszEs9IIHjB0aIotsAIM83JX0AfjX/DZVfBH5gecbZeTZtHdUHUfU2qup1w0vf3Ka+Fk6ufMfg5p84d+iifDWtQvEwE5g8MCOJ85JfDqBW4XlkHAV0fIothcn9/pxifZxuRoDLwE/QgGZY0Lwm0verCHPlKoSBZ0em2EfXT96EhDzVJi5c9sPGzavYXiCHHa97MDijblQQ6es3b/78luLKMhpw0Ve43iRwK2nJHS88cqt2jZ1qZMQ0kNDim8GwlE07MXmd6FPK+Och4wPl35+OsrvmYKZUTVMz5fUyJRXxg7h16HRSbWRPMhvBG62QFZ8s36vAIV3iSM5E7uZ8zYJPqcfh1g6h9rv0lEdSFLJpwlaCBhg4atHtLgsPRF/eryzK9reLnU6Sos7/d6uK8HmXjr8QE5oD2VtPH9A5HUBY/EN6FMlQb/rzJyrQ6J+GqbRlmyx/DusH15C7IWqdqd9nxyTcmowdOZuV4HIeWtutz83X1Dzr8x5lmBXNSo7hcjjR0xMVAsNFg8Q9p6LKB/Dg3yAyjkocF45fA6g5Tnf3SV9E+NRZma+pF0UrIFNtTD2w9+bkL1XVtKO0BubEua7zo35zPVWUZfCEHZtQuHl097RqL1SdIPtKJrMaIfZzyfbXNPyRPMXxannpoSRV8lrPRP1Pr079PtWww4SRUZ6qW2LMT81hWK1EZAVdxX8caFreZ6bcru05nIckUh9yVTn5Cljbq1cZit2adKMDkTId5it/czIlsN4Q53cmWZwdagYjlFA7Rf0uZFQrwHJ0rpJHlsdyJCwpAP7CaEEpgN8tg++/ofo1KpnhefUFTCHtjD05HCwDSqj7/hmhCFUfFKwRkIPOwUenmIAQKEvWxRwHpdzKIvGc7rijIdMSaW7iYFHlMDlnu+m3S/vfWncJt4SR2P9bBJYZWuTj4VTy0bNlXnXdYf6vWoK2CbRqKupATR2h/4IcU65NTASwD8Jv2KJVp+bpQe15wLYjjfRqTkujuT59iPJOwOJ1d2nwgFHMuMnpjFtUTPZJe3+xgIT5X2izLJA9u66YEA+LH4xa5mpBeVqhAYUYA6WeM1EyxyVmN65YZ97aP6XbxU9FD+iWp2T+x/IhA4wqGFGAgsui1E0rJjLlSUpll/zJ27DvGykqc/5VSP6P5UkbZ3iZitqHsFLERRIxNegH4MaVz4GqO1Nlaf0WaKdmdj2n/9W6pShRFvF9ohn9dMjeTO83oLnrXG01X/cOoSAjrqfLqwRftUE96HhNRGrPAJ1911S6hgpIpIotMmUUX1xOya3plocCrmSbNCvzWsNlmr4ZkM395wL9GIkaQ9kz+Uwhvf7jajMXQ+8HbICvCj80kbTwvBswcacTATf8fjvi8hBzLAN9aN1X5F0inKu6FpvOFw2ckBFrxnlsiqY+Qe65Z3zWg+6iZR8g23InqtjdbOS7U8Lf6LQ4gA7p4G2yPaM/CfKoV51O4PPx+thRB7O8BJelW47j1jIcc6GLO/lpnz3qQooZ43C3FA6rP17jTheL7UJ99DKKIFnfqnJuEqR+USsOC/RDMWZDbgnMDEfIUzfdJueiWp39rGibY994IaxQkHGvezqZjpGu+1OKVS04I5o+dtjWOB2GJSmyqkk4EFq+yUxaJJMoYMqqTTJmQHRqMpdhyCEUnYj5xZ4Lb7+qxjNPq8wQGtSNf5A0/nBrbhO659g0isIBosW/ttEAXn7VlS07xzN6MyV7lggOavjhkkvAyTLRwnKcXy1bYmacHe2oSaxbkwSA7Y4v3G3gSALvwaH7vovOIO+UP9Wy4kOoNXd8O6o43TOrnYt00fdKumGyaxGrk/N/z4CNBRTcrwxDyM10678MvarBcK2rpbacXKJyPHzPdLuLMC7MVlN+fhnvb0sNKqY3+cQDZ65sRzYWXf9vAV/ZMJE1VaNuJdlENdSD2FZdiG+kDnj7uBPppVR/rkG4G71/nQMBVDQTbnScp1ddY0sbpmjFAWpMlwhV5l7+DvQxMuAbKrYg39H9mni3/1/Rxf5QKfzAjKwWhSQIbdXI/qT/0BWRAFIC0prIW2yoMxokCy03L/WZ0CQAFEKYZ3VognfCIMntrxNWJwaTD4R7aR/0RXhXWJSVRPxVuXaH/WRV6Gb14S6wPunaQ12eO8PFDWnz8V4ubKB76ghRCMKyM8kiv6zi6fAbc8RMB9fiq3PJag4Hx8uzBYDguXj9gIToRJPq393TVIUvdrQBuTgL0eqZiv6Gmzggj7gXWPD3D0ellpzxHj0i9eJXJKj7z28Cp3/WpKFIv9jp9ffDO/17KmuxNcC37pThbX5ndhHHY6eAbClkhUrfRhw4/9Gb59zy4y/w2CZ/YjzNpnZiZu3hODNOjHit0hSRCOUcwqjoseDGOw9KQkoqgPlTxFAhLWR6VcQFZIV6WkId8YbwYIEzVRIlkrGbclRsP+Gv8W12y1CXVs1Wpjflh95mbqauXehS9/xs8CWVEKrs6nF9p4F2A5jdDPeIcWqTG3HiExJU7Nbk7BiE6+iClxflWSB7g7wfRPT+7/PAWon3J9xxVVg/cJv/W7Hz+TRXoVfZg2G01l4SafVCQveiYJgziDZ7avhhKRlDCcTnEiOGGwItkYTpp1X41/jpAanVkzCQF1AysWatinrUdvOLPgZ79/sTT/2Ta2KgClLSJ48qF+cmR8sJ3Om891nf3XIpaoUCLsk22YgHeXAjQg5i3mC1JmRUawe7h7JChLOyzi9sbfJDpONOv+VbDUAuKiiTLwr/1wwwBn1bKk8+amrv5CQMHYMm96etpkXx9WbiFU73VLpVXKd4FV+U39SP71KPAYzhF9pQnACKJW5FfVyQ0jdcj76OR9gfOi5zWckUHRqEKk+43/B8X+erhwISNPxlAR9vfQh5HW2MKu8mM+wuGp4K13rSKsfvJRKzePpNyXyZMibAmdZrm2vZJGosH9r7T07kL2ZMhTIDjnhyUxbN1C0hZeV+azh+mvUxKBGDSDexpW5uXxTqw0r4c2TveZd7drMaT03eqCfhOc+C/xB7iVAubyihTkBjlgFjO0CZsTTuUtInCyYWkmL/4fswZ24ObwnGAEZ+opS1pfQRSjDLBB0vsmpbVqbM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Huron Consulting Group, Inc.</dc:creator>
  <cp:lastModifiedBy>DeCausey, Barbara</cp:lastModifiedBy>
  <cp:revision>2</cp:revision>
  <dcterms:created xsi:type="dcterms:W3CDTF">2023-01-05T15:53:00Z</dcterms:created>
  <dcterms:modified xsi:type="dcterms:W3CDTF">2023-01-05T15:53:00Z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0x0101006CDDE5DBF5327342BD7470BD7728D8DB</vt:lpwstr>
  </property>
  <property fmtid="{D5CDD505-2E9C-101B-9397-08002B2CF9AE}" pid="3" name="_dlc_DocIdItemGuid">
    <vt:lpwstr>27626603-c909-4fe7-b155-cc1340121c4a</vt:lpwstr>
  </property>
</Properties>
</file>